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B0D" w:rsidRPr="006F4B0D" w:rsidRDefault="006F4B0D" w:rsidP="00B66CE3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</w:t>
      </w:r>
    </w:p>
    <w:p w:rsidR="006F4B0D" w:rsidRPr="006F4B0D" w:rsidRDefault="006F4B0D" w:rsidP="00B66CE3">
      <w:pPr>
        <w:jc w:val="center"/>
        <w:rPr>
          <w:sz w:val="30"/>
          <w:szCs w:val="30"/>
          <w:lang w:val="en-US"/>
        </w:rPr>
      </w:pPr>
    </w:p>
    <w:p w:rsidR="006F4B0D" w:rsidRDefault="006F4B0D" w:rsidP="00B66CE3">
      <w:pPr>
        <w:jc w:val="center"/>
        <w:rPr>
          <w:b/>
          <w:sz w:val="30"/>
          <w:szCs w:val="30"/>
          <w:u w:val="single"/>
          <w:lang w:val="en-US"/>
        </w:rPr>
      </w:pPr>
    </w:p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2B769B" w:rsidRDefault="00B66CE3" w:rsidP="007317B3">
      <w:pPr>
        <w:jc w:val="center"/>
        <w:rPr>
          <w:sz w:val="18"/>
          <w:szCs w:val="18"/>
          <w:lang w:val="en-US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="00DC1D69" w:rsidRPr="00095563">
          <w:rPr>
            <w:rStyle w:val="a7"/>
            <w:sz w:val="18"/>
            <w:szCs w:val="18"/>
            <w:lang w:val="en-US"/>
          </w:rPr>
          <w:t>obshtina</w:t>
        </w:r>
        <w:r w:rsidR="00DC1D69" w:rsidRPr="00095563">
          <w:rPr>
            <w:rStyle w:val="a7"/>
            <w:sz w:val="18"/>
            <w:szCs w:val="18"/>
            <w:lang w:val="ru-RU"/>
          </w:rPr>
          <w:t>_</w:t>
        </w:r>
        <w:r w:rsidR="00DC1D69" w:rsidRPr="00095563">
          <w:rPr>
            <w:rStyle w:val="a7"/>
            <w:sz w:val="18"/>
            <w:szCs w:val="18"/>
            <w:lang w:val="en-US"/>
          </w:rPr>
          <w:t>gulianci</w:t>
        </w:r>
        <w:r w:rsidR="00DC1D69" w:rsidRPr="00095563">
          <w:rPr>
            <w:rStyle w:val="a7"/>
            <w:sz w:val="18"/>
            <w:szCs w:val="18"/>
            <w:lang w:val="ru-RU"/>
          </w:rPr>
          <w:t>@</w:t>
        </w:r>
        <w:r w:rsidR="00DC1D69" w:rsidRPr="00095563">
          <w:rPr>
            <w:rStyle w:val="a7"/>
            <w:sz w:val="18"/>
            <w:szCs w:val="18"/>
            <w:lang w:val="en-US"/>
          </w:rPr>
          <w:t>mail</w:t>
        </w:r>
        <w:r w:rsidR="00DC1D69" w:rsidRPr="00095563">
          <w:rPr>
            <w:rStyle w:val="a7"/>
            <w:sz w:val="18"/>
            <w:szCs w:val="18"/>
            <w:lang w:val="ru-RU"/>
          </w:rPr>
          <w:t>.</w:t>
        </w:r>
        <w:r w:rsidR="00DC1D69" w:rsidRPr="00095563">
          <w:rPr>
            <w:rStyle w:val="a7"/>
            <w:sz w:val="18"/>
            <w:szCs w:val="18"/>
            <w:lang w:val="en-US"/>
          </w:rPr>
          <w:t>bg</w:t>
        </w:r>
      </w:hyperlink>
    </w:p>
    <w:p w:rsidR="00DC1D69" w:rsidRDefault="00DC1D69" w:rsidP="007317B3">
      <w:pPr>
        <w:jc w:val="center"/>
        <w:rPr>
          <w:sz w:val="18"/>
          <w:szCs w:val="18"/>
          <w:lang w:val="en-US"/>
        </w:rPr>
      </w:pPr>
    </w:p>
    <w:p w:rsidR="00DC1D69" w:rsidRPr="00176B5B" w:rsidRDefault="00DC1D69" w:rsidP="00FE3E89">
      <w:pPr>
        <w:jc w:val="both"/>
        <w:rPr>
          <w:b/>
        </w:rPr>
      </w:pP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>ДО</w:t>
      </w: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>ОБЩИНСКИ СЪВЕТ</w:t>
      </w: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>ГРАД ГУЛЯНЦИ</w:t>
      </w: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 Р Е Д Л О Ж Е Н И Е</w:t>
      </w:r>
    </w:p>
    <w:p w:rsidR="00A24EFF" w:rsidRDefault="00A24EFF" w:rsidP="00A24EFF">
      <w:pPr>
        <w:jc w:val="center"/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ОТ: </w:t>
      </w:r>
      <w:r>
        <w:rPr>
          <w:bCs/>
          <w:color w:val="000000"/>
        </w:rPr>
        <w:t>ЛЪЧЕЗАР ПЕТКОВ ЯКОВ – КМЕТ НА ОБЩИНА ГУЛЯНЦИ</w:t>
      </w: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Cs/>
          <w:color w:val="000000"/>
        </w:rPr>
      </w:pPr>
      <w:r>
        <w:rPr>
          <w:b/>
          <w:bCs/>
          <w:color w:val="000000"/>
        </w:rPr>
        <w:t xml:space="preserve">                  ОТНОСНО: </w:t>
      </w: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</w:t>
      </w:r>
      <w:r>
        <w:rPr>
          <w:bCs/>
          <w:color w:val="000000"/>
        </w:rPr>
        <w:t>5</w:t>
      </w:r>
      <w:r>
        <w:rPr>
          <w:bCs/>
          <w:color w:val="000000"/>
        </w:rPr>
        <w:t xml:space="preserve"> година</w:t>
      </w:r>
    </w:p>
    <w:p w:rsidR="00A24EFF" w:rsidRDefault="00A24EFF" w:rsidP="00A24EFF">
      <w:pPr>
        <w:rPr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На основание чл.21, ал.1, т.6 от ЗМСМА, във връзка с чл. 144, ал.1 и 4 от Закона за публичните  фи</w:t>
      </w:r>
      <w:r>
        <w:rPr>
          <w:bCs/>
          <w:color w:val="000000"/>
        </w:rPr>
        <w:t>нанси, Решение на ОбС № 289 / 15.04.2025</w:t>
      </w:r>
      <w:r>
        <w:rPr>
          <w:bCs/>
          <w:color w:val="000000"/>
        </w:rPr>
        <w:t xml:space="preserve"> година т.16 и чл.5, ал.1, т.5 от Правилника за организацията и дейността на ОбС гр. Гулянци неговите комисии и взаимодействието му с общинска администрация за мандат 2023-2027 година, предлагам Общински съвет Гулянци да вземе следното</w:t>
      </w:r>
    </w:p>
    <w:p w:rsidR="00A24EFF" w:rsidRDefault="00A24EFF" w:rsidP="00A24EFF">
      <w:pPr>
        <w:jc w:val="both"/>
        <w:rPr>
          <w:bCs/>
          <w:color w:val="000000"/>
        </w:rPr>
      </w:pPr>
    </w:p>
    <w:p w:rsidR="00A24EFF" w:rsidRDefault="00A24EFF" w:rsidP="00A24EFF">
      <w:pPr>
        <w:jc w:val="both"/>
        <w:rPr>
          <w:b/>
          <w:bCs/>
          <w:color w:val="000000"/>
        </w:rPr>
      </w:pPr>
    </w:p>
    <w:p w:rsidR="00A24EFF" w:rsidRDefault="00A24EFF" w:rsidP="00A24EF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РЕШЕНИЕ:</w:t>
      </w:r>
    </w:p>
    <w:p w:rsidR="00A24EFF" w:rsidRDefault="00A24EFF" w:rsidP="00A24EFF">
      <w:pPr>
        <w:jc w:val="center"/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FE3E89">
      <w:pPr>
        <w:pStyle w:val="af2"/>
        <w:numPr>
          <w:ilvl w:val="0"/>
          <w:numId w:val="1"/>
        </w:numPr>
        <w:rPr>
          <w:bCs/>
          <w:color w:val="000000"/>
        </w:rPr>
      </w:pPr>
      <w:r>
        <w:rPr>
          <w:bCs/>
          <w:color w:val="000000"/>
        </w:rPr>
        <w:t xml:space="preserve">Утвърждава актуализирания индикативен годишен разчет за сметките от </w:t>
      </w:r>
      <w:r w:rsidRPr="00A24EFF">
        <w:rPr>
          <w:bCs/>
          <w:color w:val="000000"/>
        </w:rPr>
        <w:t>Европейския    с</w:t>
      </w:r>
      <w:r>
        <w:rPr>
          <w:bCs/>
          <w:color w:val="000000"/>
        </w:rPr>
        <w:t>ъюз    на    общината   за  2025</w:t>
      </w:r>
      <w:r w:rsidRPr="00A24EFF">
        <w:rPr>
          <w:bCs/>
          <w:color w:val="000000"/>
        </w:rPr>
        <w:t xml:space="preserve">  година </w:t>
      </w:r>
    </w:p>
    <w:p w:rsidR="00A24EFF" w:rsidRPr="00A24EFF" w:rsidRDefault="00A24EFF" w:rsidP="00A24EFF">
      <w:pPr>
        <w:rPr>
          <w:bCs/>
          <w:color w:val="000000"/>
        </w:rPr>
      </w:pPr>
      <w:r w:rsidRPr="00A24EFF">
        <w:rPr>
          <w:bCs/>
          <w:color w:val="000000"/>
        </w:rPr>
        <w:t xml:space="preserve">  в  разме</w:t>
      </w:r>
      <w:r>
        <w:rPr>
          <w:bCs/>
          <w:color w:val="000000"/>
        </w:rPr>
        <w:t xml:space="preserve">р  на   5 889 184 лева, </w:t>
      </w:r>
      <w:r w:rsidRPr="00A24EFF">
        <w:rPr>
          <w:bCs/>
          <w:color w:val="000000"/>
        </w:rPr>
        <w:t xml:space="preserve">както следва </w:t>
      </w:r>
      <w:r>
        <w:rPr>
          <w:bCs/>
          <w:color w:val="000000"/>
        </w:rPr>
        <w:t>:</w:t>
      </w:r>
    </w:p>
    <w:p w:rsidR="00A24EFF" w:rsidRDefault="00A24EFF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E24E35" w:rsidRPr="008827C8" w:rsidRDefault="00D92347" w:rsidP="00E24E35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„ ПРОГРАМА ОБРАЗОВАНИЕ</w:t>
      </w:r>
      <w:r w:rsidR="00E24E35" w:rsidRPr="00364295">
        <w:rPr>
          <w:b/>
          <w:bCs/>
          <w:color w:val="000000" w:themeColor="text1"/>
          <w:sz w:val="22"/>
          <w:szCs w:val="22"/>
          <w:u w:val="single"/>
        </w:rPr>
        <w:t>”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A021A5" w:rsidRDefault="00E24E35" w:rsidP="00E24E35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УСПЕХ</w:t>
      </w:r>
      <w:r w:rsidRPr="00364295">
        <w:rPr>
          <w:bCs/>
          <w:color w:val="000000" w:themeColor="text1"/>
          <w:sz w:val="20"/>
          <w:szCs w:val="20"/>
        </w:rPr>
        <w:t xml:space="preserve"> </w:t>
      </w:r>
      <w:r w:rsidR="00D92347" w:rsidRPr="00364295">
        <w:rPr>
          <w:b/>
          <w:bCs/>
          <w:color w:val="000000" w:themeColor="text1"/>
          <w:sz w:val="20"/>
          <w:szCs w:val="20"/>
        </w:rPr>
        <w:t xml:space="preserve">ЗА ТЕБ </w:t>
      </w:r>
      <w:r w:rsidRPr="00364295">
        <w:rPr>
          <w:bCs/>
          <w:color w:val="000000" w:themeColor="text1"/>
          <w:sz w:val="20"/>
          <w:szCs w:val="20"/>
        </w:rPr>
        <w:t>”</w:t>
      </w:r>
    </w:p>
    <w:p w:rsidR="00A021A5" w:rsidRPr="00364295" w:rsidRDefault="00A021A5" w:rsidP="00E24E35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851"/>
        <w:gridCol w:w="846"/>
        <w:gridCol w:w="1134"/>
        <w:gridCol w:w="1288"/>
        <w:gridCol w:w="1134"/>
        <w:gridCol w:w="1134"/>
        <w:gridCol w:w="1288"/>
      </w:tblGrid>
      <w:tr w:rsidR="00FE3E89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89" w:rsidRPr="0036429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89" w:rsidRPr="0036429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</w:t>
            </w:r>
            <w:r>
              <w:rPr>
                <w:bCs/>
                <w:color w:val="000000" w:themeColor="text1"/>
                <w:lang w:val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Събрани средства и извършени плащания от/за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</w:p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412E09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412E09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412E09" w:rsidRDefault="002D48A8" w:rsidP="002D48A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Cs/>
                <w:color w:val="000000" w:themeColor="text1"/>
                <w:lang w:val="en-US" w:eastAsia="en-US"/>
              </w:rPr>
            </w:pPr>
          </w:p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48573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rPr>
                <w:bCs/>
                <w:color w:val="000000" w:themeColor="text1"/>
                <w:lang w:val="en-US" w:eastAsia="en-US"/>
              </w:rPr>
            </w:pPr>
          </w:p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10097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D48A8" w:rsidRPr="00364295" w:rsidTr="002D48A8">
        <w:trPr>
          <w:trHeight w:val="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A8" w:rsidRPr="00364295" w:rsidRDefault="002D48A8" w:rsidP="002D48A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16254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16254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6D7614" w:rsidRDefault="002D48A8" w:rsidP="002D48A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A8" w:rsidRPr="00364295" w:rsidRDefault="002D48A8" w:rsidP="002D48A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C1D69" w:rsidRDefault="00DC1D69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C1D69" w:rsidRPr="00364295" w:rsidRDefault="00DC1D69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92347" w:rsidRPr="008827C8" w:rsidRDefault="00D92347" w:rsidP="00D92347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ОП „ НАУКА И ОБРАЗОВАНИЕ ЗА ИНТЕЛИГЕНТЕН РАСТЕЖ”</w:t>
      </w:r>
    </w:p>
    <w:p w:rsidR="00D92347" w:rsidRPr="00364295" w:rsidRDefault="00D92347" w:rsidP="00D92347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92347" w:rsidRPr="00364295" w:rsidRDefault="00D92347" w:rsidP="00D92347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D92347" w:rsidRPr="00364295" w:rsidRDefault="00D92347" w:rsidP="00D92347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ПОДКРЕПА ЗА УСПЕХ</w:t>
      </w:r>
      <w:r w:rsidRPr="00364295">
        <w:rPr>
          <w:bCs/>
          <w:color w:val="000000" w:themeColor="text1"/>
          <w:sz w:val="20"/>
          <w:szCs w:val="20"/>
        </w:rPr>
        <w:t xml:space="preserve"> ”</w:t>
      </w:r>
    </w:p>
    <w:p w:rsidR="00D92347" w:rsidRPr="00364295" w:rsidRDefault="00D92347" w:rsidP="00D92347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288"/>
        <w:gridCol w:w="1219"/>
        <w:gridCol w:w="1191"/>
        <w:gridCol w:w="1288"/>
      </w:tblGrid>
      <w:tr w:rsidR="00EF409B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6D7614" w:rsidRDefault="00436D18" w:rsidP="00436D18">
            <w:pPr>
              <w:rPr>
                <w:bCs/>
                <w:color w:val="000000" w:themeColor="text1"/>
              </w:rPr>
            </w:pPr>
          </w:p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</w:p>
          <w:p w:rsidR="00436D18" w:rsidRPr="006D7614" w:rsidRDefault="00436D18" w:rsidP="00436D18">
            <w:pPr>
              <w:rPr>
                <w:bCs/>
                <w:color w:val="000000" w:themeColor="text1"/>
              </w:rPr>
            </w:pPr>
          </w:p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Cs/>
                <w:color w:val="000000" w:themeColor="text1"/>
                <w:lang w:val="en-US" w:eastAsia="en-US"/>
              </w:rPr>
            </w:pPr>
          </w:p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rPr>
                <w:bCs/>
                <w:color w:val="000000" w:themeColor="text1"/>
                <w:lang w:val="en-US" w:eastAsia="en-US"/>
              </w:rPr>
            </w:pPr>
          </w:p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36D18" w:rsidRPr="00364295" w:rsidTr="00436D18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364295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18" w:rsidRPr="006D7614" w:rsidRDefault="00436D18" w:rsidP="00436D18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18" w:rsidRPr="006D7614" w:rsidRDefault="00436D18" w:rsidP="00436D1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317B3" w:rsidRDefault="007317B3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Pr="00364295" w:rsidRDefault="00FE3E89" w:rsidP="00E24E35">
      <w:pPr>
        <w:rPr>
          <w:b/>
          <w:bCs/>
          <w:color w:val="000000" w:themeColor="text1"/>
        </w:rPr>
      </w:pPr>
    </w:p>
    <w:p w:rsidR="008529A5" w:rsidRPr="008827C8" w:rsidRDefault="008529A5" w:rsidP="008529A5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ЕСФ + „ РАЗХОДИ ПО ПЛАНА ЗА ВЪЗСТАНОВЯВАНЕ И УСТОЙЧИВОСТ НА РБ</w:t>
      </w:r>
      <w:r w:rsidRPr="00364295">
        <w:rPr>
          <w:b/>
          <w:bCs/>
          <w:color w:val="000000" w:themeColor="text1"/>
          <w:sz w:val="22"/>
          <w:szCs w:val="22"/>
          <w:u w:val="single"/>
        </w:rPr>
        <w:t>”</w:t>
      </w:r>
    </w:p>
    <w:p w:rsidR="008529A5" w:rsidRPr="00364295" w:rsidRDefault="008529A5" w:rsidP="008529A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8529A5" w:rsidRPr="00364295" w:rsidRDefault="008529A5" w:rsidP="008529A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8529A5" w:rsidRPr="00364295" w:rsidRDefault="008529A5" w:rsidP="008529A5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ПРОЦЕДУРА</w:t>
      </w:r>
      <w:r>
        <w:rPr>
          <w:b/>
          <w:bCs/>
          <w:color w:val="000000" w:themeColor="text1"/>
          <w:sz w:val="20"/>
          <w:szCs w:val="20"/>
          <w:lang w:val="en-US"/>
        </w:rPr>
        <w:t xml:space="preserve"> BG-RRP-1.015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</w:rPr>
        <w:t xml:space="preserve">„ Училищна </w:t>
      </w:r>
      <w:r>
        <w:rPr>
          <w:b/>
          <w:bCs/>
          <w:color w:val="000000" w:themeColor="text1"/>
          <w:lang w:val="en-US"/>
        </w:rPr>
        <w:t>STEM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Pr="008529A5">
        <w:rPr>
          <w:b/>
          <w:bCs/>
          <w:color w:val="000000" w:themeColor="text1"/>
        </w:rPr>
        <w:t>среда</w:t>
      </w:r>
      <w:r>
        <w:rPr>
          <w:b/>
          <w:bCs/>
          <w:color w:val="000000" w:themeColor="text1"/>
        </w:rPr>
        <w:t xml:space="preserve"> </w:t>
      </w:r>
      <w:r w:rsidRPr="008529A5">
        <w:rPr>
          <w:b/>
          <w:bCs/>
          <w:color w:val="000000" w:themeColor="text1"/>
        </w:rPr>
        <w:t>”</w:t>
      </w:r>
    </w:p>
    <w:p w:rsidR="008529A5" w:rsidRPr="00364295" w:rsidRDefault="008529A5" w:rsidP="008529A5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219"/>
        <w:gridCol w:w="1314"/>
        <w:gridCol w:w="1191"/>
      </w:tblGrid>
      <w:tr w:rsidR="00EF40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</w:p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</w:p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  <w:lang w:val="en-US" w:eastAsia="en-US"/>
              </w:rPr>
            </w:pPr>
          </w:p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1388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  <w:lang w:val="en-US" w:eastAsia="en-US"/>
              </w:rPr>
            </w:pPr>
          </w:p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04" w:rsidRPr="00364295" w:rsidRDefault="00376B04" w:rsidP="00376B04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308827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308827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376B04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364295" w:rsidRDefault="00376B04" w:rsidP="00376B04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186120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186120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6D7614" w:rsidRDefault="00376B04" w:rsidP="00376B04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04" w:rsidRPr="00BD0711" w:rsidRDefault="00376B04" w:rsidP="00376B04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8529A5" w:rsidRDefault="008529A5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Pr="00364295" w:rsidRDefault="00FE3E89" w:rsidP="00E24E35">
      <w:pPr>
        <w:rPr>
          <w:b/>
          <w:bCs/>
          <w:color w:val="000000" w:themeColor="text1"/>
          <w:lang w:val="en-US"/>
        </w:rPr>
      </w:pPr>
    </w:p>
    <w:p w:rsidR="008827C8" w:rsidRPr="008827C8" w:rsidRDefault="00E24E35" w:rsidP="00E24E35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E24E35" w:rsidRPr="00364295" w:rsidRDefault="00EB4844" w:rsidP="00E24E35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„ ПРОГРАМА ЕРАЗЪМ + </w:t>
      </w:r>
      <w:r w:rsidR="003E6109" w:rsidRPr="00364295">
        <w:rPr>
          <w:b/>
          <w:bCs/>
          <w:color w:val="000000" w:themeColor="text1"/>
          <w:sz w:val="20"/>
          <w:szCs w:val="20"/>
        </w:rPr>
        <w:t xml:space="preserve">КА 000134055 </w:t>
      </w:r>
      <w:r w:rsidR="00E24E35" w:rsidRPr="00364295">
        <w:rPr>
          <w:b/>
          <w:bCs/>
          <w:color w:val="000000" w:themeColor="text1"/>
          <w:sz w:val="20"/>
          <w:szCs w:val="20"/>
        </w:rPr>
        <w:t>”</w:t>
      </w:r>
    </w:p>
    <w:p w:rsidR="00E24E35" w:rsidRPr="00364295" w:rsidRDefault="00E24E35" w:rsidP="00E24E35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077"/>
        <w:gridCol w:w="1276"/>
        <w:gridCol w:w="1275"/>
      </w:tblGrid>
      <w:tr w:rsidR="00EF40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</w:rPr>
            </w:pPr>
          </w:p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</w:rPr>
            </w:pPr>
          </w:p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8310CD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8310CD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8310C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E24E35" w:rsidRDefault="00E24E3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Pr="008310CD" w:rsidRDefault="008310CD" w:rsidP="008310CD">
      <w:pPr>
        <w:rPr>
          <w:b/>
          <w:bCs/>
          <w:color w:val="000000" w:themeColor="text1"/>
          <w:sz w:val="20"/>
          <w:szCs w:val="20"/>
          <w:u w:val="single"/>
        </w:rPr>
      </w:pPr>
      <w:r w:rsidRPr="008310CD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8310CD" w:rsidRPr="008310CD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8310CD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8310CD" w:rsidRPr="008310CD" w:rsidRDefault="008310CD" w:rsidP="008310CD">
      <w:pPr>
        <w:rPr>
          <w:rFonts w:ascii="Calibri" w:hAnsi="Calibri" w:cs="Calibri"/>
          <w:b/>
          <w:color w:val="000000"/>
        </w:rPr>
      </w:pPr>
      <w:r w:rsidRPr="008310CD">
        <w:rPr>
          <w:rFonts w:ascii="Calibri" w:hAnsi="Calibri" w:cs="Calibri"/>
          <w:b/>
          <w:color w:val="000000"/>
        </w:rPr>
        <w:t xml:space="preserve">Програма ЕРАЗЪМ - Педагогически и иновативни модели в детската градина - </w:t>
      </w:r>
      <w:r w:rsidRPr="008310CD">
        <w:rPr>
          <w:rFonts w:ascii="Calibri" w:hAnsi="Calibri" w:cs="Calibri"/>
          <w:b/>
          <w:color w:val="000000"/>
        </w:rPr>
        <w:br/>
        <w:t>ДГ " Незабравка " гр.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rFonts w:ascii="Calibri" w:hAnsi="Calibri" w:cs="Calibri"/>
          <w:b/>
          <w:color w:val="000000"/>
        </w:rPr>
        <w:t>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 xml:space="preserve">- </w:t>
      </w:r>
      <w:r w:rsidRPr="008310CD">
        <w:rPr>
          <w:rFonts w:ascii="Calibri" w:hAnsi="Calibri" w:cs="Calibri"/>
          <w:b/>
          <w:color w:val="000000"/>
        </w:rPr>
        <w:t>BG01-КА 122 - SCH – 000333822</w:t>
      </w:r>
      <w:r>
        <w:rPr>
          <w:rFonts w:ascii="Calibri" w:hAnsi="Calibri" w:cs="Calibri"/>
          <w:b/>
          <w:color w:val="000000"/>
        </w:rPr>
        <w:t xml:space="preserve"> </w:t>
      </w:r>
    </w:p>
    <w:p w:rsidR="008310CD" w:rsidRPr="008310CD" w:rsidRDefault="008310CD" w:rsidP="008310CD">
      <w:pPr>
        <w:rPr>
          <w:b/>
          <w:bCs/>
          <w:color w:val="000000" w:themeColor="text1"/>
        </w:rPr>
      </w:pPr>
      <w:r w:rsidRPr="008310CD">
        <w:rPr>
          <w:b/>
          <w:bCs/>
          <w:color w:val="000000" w:themeColor="text1"/>
        </w:rPr>
        <w:t xml:space="preserve"> </w:t>
      </w:r>
    </w:p>
    <w:p w:rsidR="008310CD" w:rsidRPr="00364295" w:rsidRDefault="008310CD" w:rsidP="008310C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077"/>
        <w:gridCol w:w="1276"/>
        <w:gridCol w:w="1275"/>
      </w:tblGrid>
      <w:tr w:rsidR="008310CD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</w:rPr>
            </w:pPr>
          </w:p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</w:rPr>
            </w:pPr>
          </w:p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625A7" w:rsidRPr="00364295" w:rsidTr="00A1729B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A7" w:rsidRPr="00364295" w:rsidRDefault="002625A7" w:rsidP="002625A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5A7" w:rsidRPr="006D7614" w:rsidRDefault="002625A7" w:rsidP="002625A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Pr="008827C8" w:rsidRDefault="008310CD" w:rsidP="008310CD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8310CD" w:rsidRPr="00364295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8310CD" w:rsidRPr="00364295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A1729B" w:rsidRPr="00A1729B" w:rsidRDefault="00AE6732" w:rsidP="00A1729B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</w:t>
      </w:r>
      <w:r w:rsidR="00A1729B">
        <w:rPr>
          <w:b/>
          <w:bCs/>
          <w:color w:val="000000" w:themeColor="text1"/>
          <w:sz w:val="20"/>
          <w:szCs w:val="20"/>
        </w:rPr>
        <w:t>програма Intereg VI-А</w:t>
      </w:r>
      <w:r w:rsidR="00A1729B" w:rsidRPr="00A1729B">
        <w:rPr>
          <w:b/>
          <w:bCs/>
          <w:color w:val="000000" w:themeColor="text1"/>
          <w:sz w:val="20"/>
          <w:szCs w:val="20"/>
        </w:rPr>
        <w:t xml:space="preserve"> ROBG00326   Румъния - България </w:t>
      </w:r>
    </w:p>
    <w:p w:rsidR="008310CD" w:rsidRDefault="008310CD" w:rsidP="008310CD">
      <w:pPr>
        <w:rPr>
          <w:b/>
          <w:bCs/>
          <w:color w:val="000000" w:themeColor="text1"/>
          <w:sz w:val="20"/>
          <w:szCs w:val="20"/>
        </w:rPr>
      </w:pPr>
    </w:p>
    <w:p w:rsidR="00A1729B" w:rsidRPr="00364295" w:rsidRDefault="00A1729B" w:rsidP="008310CD">
      <w:pPr>
        <w:rPr>
          <w:b/>
          <w:bCs/>
          <w:color w:val="000000" w:themeColor="text1"/>
          <w:sz w:val="20"/>
          <w:szCs w:val="20"/>
        </w:rPr>
      </w:pPr>
    </w:p>
    <w:p w:rsidR="008310CD" w:rsidRPr="00364295" w:rsidRDefault="008310CD" w:rsidP="008310C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077"/>
        <w:gridCol w:w="1276"/>
        <w:gridCol w:w="1275"/>
      </w:tblGrid>
      <w:tr w:rsidR="008310CD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A1729B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748CE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5179CB" w:rsidRDefault="005179C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5179C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A1729B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5179C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5179CB" w:rsidRDefault="005179C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5179C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A748CE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CE" w:rsidRPr="00364295" w:rsidRDefault="00A748CE" w:rsidP="00A748CE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CE" w:rsidRPr="00364295" w:rsidRDefault="00A748CE" w:rsidP="00A748CE">
            <w:pPr>
              <w:rPr>
                <w:bCs/>
                <w:color w:val="000000" w:themeColor="text1"/>
                <w:lang w:eastAsia="en-US"/>
              </w:rPr>
            </w:pPr>
          </w:p>
          <w:p w:rsidR="00A748CE" w:rsidRPr="00364295" w:rsidRDefault="00A748CE" w:rsidP="00A748CE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5179CB" w:rsidRPr="00A1729B" w:rsidRDefault="005179CB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5179CB" w:rsidRPr="00A1729B" w:rsidRDefault="005179CB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A748CE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CE" w:rsidRPr="00364295" w:rsidRDefault="00A748CE" w:rsidP="00A748CE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CE" w:rsidRPr="00364295" w:rsidRDefault="00A748CE" w:rsidP="00A748CE">
            <w:pPr>
              <w:rPr>
                <w:bCs/>
                <w:color w:val="000000" w:themeColor="text1"/>
                <w:lang w:eastAsia="en-US"/>
              </w:rPr>
            </w:pPr>
          </w:p>
          <w:p w:rsidR="00A748CE" w:rsidRPr="00364295" w:rsidRDefault="00A748CE" w:rsidP="00A748CE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5179CB" w:rsidRPr="00A1729B" w:rsidRDefault="005179CB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5179CB" w:rsidRPr="00A1729B" w:rsidRDefault="005179CB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CE" w:rsidRPr="00A1729B" w:rsidRDefault="00A748CE" w:rsidP="00A748CE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A1729B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A1729B" w:rsidRPr="00364295" w:rsidRDefault="00A1729B" w:rsidP="00A1729B">
            <w:pPr>
              <w:jc w:val="center"/>
              <w:rPr>
                <w:bCs/>
                <w:color w:val="000000" w:themeColor="text1"/>
              </w:rPr>
            </w:pPr>
          </w:p>
          <w:p w:rsidR="00A1729B" w:rsidRPr="00364295" w:rsidRDefault="00A1729B" w:rsidP="00A1729B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A1729B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</w:t>
            </w:r>
            <w:r w:rsidR="00A748CE">
              <w:rPr>
                <w:bCs/>
                <w:color w:val="000000" w:themeColor="text1"/>
              </w:rPr>
              <w:t>V. Текущи помощи и дарения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748CE" w:rsidP="00A1729B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46-10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5179C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5179C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A1729B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A1729B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748CE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5179CB" w:rsidRDefault="005179C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5179C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FA4125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125" w:rsidRPr="00364295" w:rsidRDefault="00FA4125" w:rsidP="00FA412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FA4125" w:rsidRPr="00364295" w:rsidRDefault="00FA4125" w:rsidP="00FA412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4125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125" w:rsidRPr="00364295" w:rsidRDefault="00FA4125" w:rsidP="00FA412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FA4125" w:rsidRPr="00364295" w:rsidRDefault="00FA4125" w:rsidP="00FA412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4125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125" w:rsidRPr="00364295" w:rsidRDefault="00FA4125" w:rsidP="00FA412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4125" w:rsidRPr="00364295" w:rsidTr="00A1729B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125" w:rsidRPr="00364295" w:rsidRDefault="00FA4125" w:rsidP="00FA412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287353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277337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FA4125" w:rsidRPr="00364295" w:rsidTr="00A1729B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364295" w:rsidRDefault="00FA4125" w:rsidP="00FA4125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364295" w:rsidRDefault="00FA4125" w:rsidP="00FA412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Pr="00A1729B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125" w:rsidRDefault="00FA4125" w:rsidP="00FA412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01644A" w:rsidRDefault="0001644A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01644A" w:rsidRDefault="0001644A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01644A" w:rsidRPr="00364295" w:rsidRDefault="0001644A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ЕСФ + „ ПРОГРАМА ОБРАЗОВАНИЕ”</w:t>
      </w: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ФУНКЦИЯ – ОБРАЗОВАНИЕ</w:t>
      </w: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ДЕЙНОСТ „  ОБЩООБРАЗОВАТЕЛНИ УЧИЛИЩА ”</w:t>
      </w: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ПРОЕКТ „ </w:t>
      </w:r>
      <w:r>
        <w:rPr>
          <w:b/>
          <w:bCs/>
          <w:color w:val="000000" w:themeColor="text1"/>
          <w:sz w:val="20"/>
          <w:szCs w:val="20"/>
          <w:u w:val="single"/>
        </w:rPr>
        <w:t>СИЛЕН СТАРТ</w:t>
      </w: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 ”</w:t>
      </w:r>
    </w:p>
    <w:p w:rsidR="00D82118" w:rsidRPr="00364295" w:rsidRDefault="00D82118" w:rsidP="00D82118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276"/>
        <w:gridCol w:w="1191"/>
        <w:gridCol w:w="1218"/>
        <w:gridCol w:w="1132"/>
        <w:gridCol w:w="1191"/>
      </w:tblGrid>
      <w:tr w:rsidR="00EF40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</w:rPr>
            </w:pPr>
          </w:p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</w:p>
          <w:p w:rsidR="00A1729B" w:rsidRPr="00364295" w:rsidRDefault="00A1729B" w:rsidP="00A1729B">
            <w:pPr>
              <w:rPr>
                <w:bCs/>
                <w:color w:val="000000" w:themeColor="text1"/>
              </w:rPr>
            </w:pPr>
          </w:p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Cs/>
                <w:color w:val="000000" w:themeColor="text1"/>
                <w:lang w:val="en-US" w:eastAsia="en-US"/>
              </w:rPr>
            </w:pPr>
          </w:p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4411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364295" w:rsidRDefault="00A1729B" w:rsidP="00A1729B">
            <w:pPr>
              <w:rPr>
                <w:bCs/>
                <w:color w:val="000000" w:themeColor="text1"/>
                <w:lang w:val="en-US" w:eastAsia="en-US"/>
              </w:rPr>
            </w:pPr>
          </w:p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A1729B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Pr="00364295" w:rsidRDefault="00A1729B" w:rsidP="00A172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5994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6D7614" w:rsidRDefault="00A1729B" w:rsidP="00A172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9B" w:rsidRPr="00A1729B" w:rsidRDefault="00A1729B" w:rsidP="00A172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591974" w:rsidRDefault="00591974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529A5" w:rsidRDefault="008529A5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Pr="00364295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501891" w:rsidRPr="00364295" w:rsidRDefault="00501891" w:rsidP="00501891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</w:t>
      </w: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  ГРИЖА В ДОМА  ”</w:t>
      </w:r>
    </w:p>
    <w:p w:rsidR="00501891" w:rsidRPr="00364295" w:rsidRDefault="00501891" w:rsidP="00501891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276"/>
        <w:gridCol w:w="1275"/>
        <w:gridCol w:w="1035"/>
        <w:gridCol w:w="1095"/>
        <w:gridCol w:w="1272"/>
      </w:tblGrid>
      <w:tr w:rsidR="00EF409B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490C76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</w:p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-26842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490C76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</w:p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</w:rPr>
              <w:t>95-</w:t>
            </w:r>
            <w:r w:rsidRPr="00364295">
              <w:rPr>
                <w:bCs/>
                <w:color w:val="000000" w:themeColor="text1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r>
              <w:rPr>
                <w:bCs/>
                <w:color w:val="000000" w:themeColor="text1"/>
              </w:rPr>
              <w:t>възнагр. на персо</w:t>
            </w:r>
            <w:r w:rsidRPr="00364295">
              <w:rPr>
                <w:bCs/>
                <w:color w:val="000000" w:themeColor="text1"/>
              </w:rPr>
              <w:t>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</w:p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</w:p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490C76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490C76" w:rsidRPr="00364295" w:rsidTr="008F555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Pr="00364295" w:rsidRDefault="00490C76" w:rsidP="00490C76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364295" w:rsidRDefault="00490C76" w:rsidP="00490C76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501891" w:rsidRDefault="00501891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Pr="00364295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2256DB" w:rsidRPr="00364295" w:rsidRDefault="002256DB" w:rsidP="002256DB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</w:t>
      </w:r>
      <w:r w:rsidR="00CE4C43" w:rsidRPr="00364295">
        <w:rPr>
          <w:b/>
          <w:bCs/>
          <w:color w:val="000000" w:themeColor="text1"/>
          <w:sz w:val="22"/>
          <w:szCs w:val="22"/>
          <w:u w:val="single"/>
        </w:rPr>
        <w:t xml:space="preserve"> 2021 – 2027 г.</w:t>
      </w:r>
    </w:p>
    <w:p w:rsidR="002256DB" w:rsidRPr="00364295" w:rsidRDefault="002256DB" w:rsidP="002256DB">
      <w:pPr>
        <w:rPr>
          <w:b/>
          <w:bCs/>
          <w:color w:val="000000" w:themeColor="text1"/>
          <w:sz w:val="20"/>
          <w:szCs w:val="20"/>
        </w:rPr>
      </w:pPr>
    </w:p>
    <w:p w:rsidR="002256DB" w:rsidRPr="00364295" w:rsidRDefault="002256DB" w:rsidP="002256DB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2256DB" w:rsidRPr="00364295" w:rsidRDefault="002256DB" w:rsidP="002256DB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2256DB" w:rsidRPr="00364295" w:rsidRDefault="00CE4C43" w:rsidP="002256DB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МЕРКИ В ПОДКРЕПА НА ДЕЦАТА В ОБЩИНА ГУЛЯНЦИ </w:t>
      </w:r>
      <w:r w:rsidR="002256DB" w:rsidRPr="00364295">
        <w:rPr>
          <w:b/>
          <w:bCs/>
          <w:color w:val="000000" w:themeColor="text1"/>
          <w:sz w:val="20"/>
          <w:szCs w:val="20"/>
        </w:rPr>
        <w:t xml:space="preserve">  ”</w:t>
      </w:r>
    </w:p>
    <w:p w:rsidR="002256DB" w:rsidRPr="00364295" w:rsidRDefault="002256DB" w:rsidP="002256DB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1134"/>
        <w:gridCol w:w="1276"/>
        <w:gridCol w:w="1276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107190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107190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EF409B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242D3" w:rsidRPr="00364295" w:rsidRDefault="00C242D3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A00C6" w:rsidRDefault="008A00C6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FE3E89" w:rsidRDefault="00FE3E89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FE3E89" w:rsidRDefault="00FE3E89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C242D3" w:rsidRPr="008827C8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C242D3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ЗАПОЧВАМ РАБОТА   ”</w:t>
      </w:r>
    </w:p>
    <w:p w:rsidR="008A292F" w:rsidRDefault="008A292F" w:rsidP="00C242D3">
      <w:pPr>
        <w:rPr>
          <w:b/>
          <w:bCs/>
          <w:color w:val="000000" w:themeColor="text1"/>
          <w:sz w:val="20"/>
          <w:szCs w:val="20"/>
        </w:rPr>
      </w:pPr>
    </w:p>
    <w:p w:rsidR="008A292F" w:rsidRPr="00364295" w:rsidRDefault="008A292F" w:rsidP="00C242D3">
      <w:pPr>
        <w:rPr>
          <w:b/>
          <w:bCs/>
          <w:color w:val="000000" w:themeColor="text1"/>
          <w:sz w:val="20"/>
          <w:szCs w:val="20"/>
        </w:rPr>
      </w:pPr>
    </w:p>
    <w:p w:rsidR="00C242D3" w:rsidRPr="00364295" w:rsidRDefault="00C242D3" w:rsidP="00C242D3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134"/>
        <w:gridCol w:w="1275"/>
        <w:gridCol w:w="993"/>
        <w:gridCol w:w="1134"/>
        <w:gridCol w:w="1275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-5000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EF409B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76" w:rsidRDefault="00490C76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90C76" w:rsidRPr="006D7614" w:rsidRDefault="00490C76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490C76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13273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A1729B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A1729B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A1729B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A1729B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A1729B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A1729B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8827C8" w:rsidRDefault="008827C8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Pr="0036429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C242D3" w:rsidRPr="008827C8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C242D3" w:rsidRPr="00364295" w:rsidRDefault="00C242D3" w:rsidP="00BC50C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="00BC50C1" w:rsidRPr="00364295">
        <w:rPr>
          <w:b/>
          <w:bCs/>
          <w:color w:val="000000" w:themeColor="text1"/>
          <w:sz w:val="20"/>
          <w:szCs w:val="20"/>
        </w:rPr>
        <w:t>ДЕЙНОСТ „</w:t>
      </w:r>
      <w:r w:rsidR="00BC50C1"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="00BC50C1"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C242D3" w:rsidRPr="00364295" w:rsidRDefault="00BC50C1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</w:t>
      </w:r>
      <w:r w:rsidR="00C242D3" w:rsidRPr="00364295">
        <w:rPr>
          <w:b/>
          <w:bCs/>
          <w:color w:val="000000" w:themeColor="text1"/>
          <w:sz w:val="20"/>
          <w:szCs w:val="20"/>
        </w:rPr>
        <w:t xml:space="preserve">  ”</w:t>
      </w:r>
    </w:p>
    <w:p w:rsidR="00C242D3" w:rsidRPr="00364295" w:rsidRDefault="00C242D3" w:rsidP="00C242D3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992"/>
        <w:gridCol w:w="1276"/>
        <w:gridCol w:w="1276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C108AD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C108AD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EF409B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242D3" w:rsidRDefault="00C242D3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Pr="00364295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C242D3" w:rsidRPr="008827C8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AD20F2" w:rsidRPr="00364295" w:rsidRDefault="00C242D3" w:rsidP="00AD20F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="00AD20F2" w:rsidRPr="00364295">
        <w:rPr>
          <w:b/>
          <w:bCs/>
          <w:color w:val="000000" w:themeColor="text1"/>
          <w:sz w:val="20"/>
          <w:szCs w:val="20"/>
        </w:rPr>
        <w:t>ДЕЙНОСТ „</w:t>
      </w:r>
      <w:r w:rsidR="00AD20F2"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="00AD20F2"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AD20F2" w:rsidRPr="00364295" w:rsidRDefault="00AD20F2" w:rsidP="00AD20F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+ 2 ”</w:t>
      </w:r>
    </w:p>
    <w:p w:rsidR="00C242D3" w:rsidRPr="00364295" w:rsidRDefault="00C242D3" w:rsidP="00AD20F2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134"/>
        <w:gridCol w:w="1276"/>
        <w:gridCol w:w="1275"/>
        <w:gridCol w:w="993"/>
        <w:gridCol w:w="1218"/>
        <w:gridCol w:w="1333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794519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794519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794519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50163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94519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94519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94519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94519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19" w:rsidRDefault="00794519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94519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19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EF409B" w:rsidRPr="006D7614" w:rsidRDefault="00794519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3C1030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3C1030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3C1030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3C1030" w:rsidRPr="006D7614" w:rsidRDefault="003C1030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24352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3C1030" w:rsidRPr="006D7614" w:rsidRDefault="003C1030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19621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3C1030" w:rsidRPr="006D7614" w:rsidRDefault="003C1030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3C1030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3C1030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EF409B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242D3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EF409B" w:rsidRDefault="00EF409B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EF409B" w:rsidRDefault="00EF409B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Pr="00364295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0A5F6E" w:rsidRPr="008827C8" w:rsidRDefault="000A5F6E" w:rsidP="000A5F6E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0A5F6E" w:rsidRPr="00364295" w:rsidRDefault="000A5F6E" w:rsidP="000A5F6E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0A5F6E" w:rsidRPr="00364295" w:rsidRDefault="000A5F6E" w:rsidP="000A5F6E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0A5F6E" w:rsidRPr="00364295" w:rsidRDefault="000A5F6E" w:rsidP="000A5F6E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+ 3 ”</w:t>
      </w:r>
    </w:p>
    <w:p w:rsidR="00C242D3" w:rsidRPr="00364295" w:rsidRDefault="00C242D3" w:rsidP="00C242D3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080"/>
        <w:gridCol w:w="1047"/>
        <w:gridCol w:w="1173"/>
        <w:gridCol w:w="1520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A172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49986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9B" w:rsidRDefault="00A172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A1729B" w:rsidRPr="006D7614" w:rsidRDefault="00A172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</w:p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45695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027A49" w:rsidRPr="006D7614" w:rsidRDefault="00027A49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40151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027A49" w:rsidRPr="006D7614" w:rsidRDefault="00027A49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35009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027A49" w:rsidRPr="006D7614" w:rsidRDefault="00027A49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5142</w:t>
            </w:r>
          </w:p>
        </w:tc>
      </w:tr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7716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6516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027A49" w:rsidP="00EF409B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1200</w:t>
            </w:r>
          </w:p>
        </w:tc>
      </w:tr>
      <w:tr w:rsidR="00EF409B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217D5A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217D5A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217D5A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217D5A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217D5A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217D5A" w:rsidRDefault="00EF409B" w:rsidP="00EF409B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501891" w:rsidRDefault="00501891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176C05" w:rsidRDefault="00176C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176C05" w:rsidRDefault="00176C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176C05" w:rsidRDefault="00176C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Pr="0036429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912B52" w:rsidRPr="008827C8" w:rsidRDefault="002256DB" w:rsidP="00912B52">
      <w:pPr>
        <w:rPr>
          <w:b/>
          <w:bCs/>
          <w:color w:val="000000" w:themeColor="text1"/>
          <w:sz w:val="20"/>
          <w:szCs w:val="20"/>
          <w:u w:val="single"/>
        </w:rPr>
      </w:pPr>
      <w:r w:rsidRPr="00364295">
        <w:rPr>
          <w:b/>
          <w:bCs/>
          <w:color w:val="000000" w:themeColor="text1"/>
          <w:sz w:val="20"/>
          <w:szCs w:val="20"/>
          <w:u w:val="single"/>
        </w:rPr>
        <w:t xml:space="preserve">ЕСФ + „ ПРОГРАМА </w:t>
      </w:r>
      <w:r w:rsidR="00BA4E7C" w:rsidRPr="00364295">
        <w:rPr>
          <w:b/>
          <w:bCs/>
          <w:color w:val="000000" w:themeColor="text1"/>
          <w:sz w:val="20"/>
          <w:szCs w:val="20"/>
          <w:u w:val="single"/>
        </w:rPr>
        <w:t xml:space="preserve">ЗА </w:t>
      </w:r>
      <w:r w:rsidRPr="00364295">
        <w:rPr>
          <w:b/>
          <w:bCs/>
          <w:color w:val="000000" w:themeColor="text1"/>
          <w:sz w:val="20"/>
          <w:szCs w:val="20"/>
          <w:u w:val="single"/>
        </w:rPr>
        <w:t xml:space="preserve">ХРАНИ И/ИЛИ ОСНОВНО МАТЕРИАЛНО ПОДПОМАГАНЕ </w:t>
      </w:r>
      <w:r w:rsidR="00912B52" w:rsidRPr="00364295">
        <w:rPr>
          <w:b/>
          <w:bCs/>
          <w:color w:val="000000" w:themeColor="text1"/>
          <w:sz w:val="20"/>
          <w:szCs w:val="20"/>
          <w:u w:val="single"/>
        </w:rPr>
        <w:t>”</w:t>
      </w:r>
    </w:p>
    <w:p w:rsidR="00912B52" w:rsidRPr="00364295" w:rsidRDefault="00912B52" w:rsidP="00912B5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912B52" w:rsidRPr="00364295" w:rsidRDefault="00912B52" w:rsidP="00912B5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="00176C05">
        <w:rPr>
          <w:b/>
          <w:bCs/>
          <w:color w:val="000000" w:themeColor="text1"/>
          <w:sz w:val="20"/>
          <w:szCs w:val="20"/>
        </w:rPr>
        <w:t xml:space="preserve"> 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912B52" w:rsidRPr="00364295" w:rsidRDefault="00176C05" w:rsidP="00912B52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ПРОЕКТ „ </w:t>
      </w:r>
      <w:r w:rsidR="00912B52" w:rsidRPr="00364295">
        <w:rPr>
          <w:b/>
          <w:bCs/>
          <w:color w:val="000000" w:themeColor="text1"/>
          <w:sz w:val="20"/>
          <w:szCs w:val="20"/>
        </w:rPr>
        <w:t>ТОПЪЛ ОБЯД ”</w:t>
      </w:r>
    </w:p>
    <w:p w:rsidR="00912B52" w:rsidRPr="00364295" w:rsidRDefault="00912B52" w:rsidP="00912B52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992"/>
        <w:gridCol w:w="992"/>
        <w:gridCol w:w="1155"/>
        <w:gridCol w:w="1050"/>
        <w:gridCol w:w="1125"/>
        <w:gridCol w:w="1206"/>
      </w:tblGrid>
      <w:tr w:rsidR="00EF409B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</w:p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</w:p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потрудови и служ.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</w:p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7800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</w:p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217D5A" w:rsidRPr="00364295" w:rsidTr="00217D5A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364295" w:rsidRDefault="00217D5A" w:rsidP="00217D5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151820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151820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5A" w:rsidRPr="006D7614" w:rsidRDefault="00217D5A" w:rsidP="00217D5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591974" w:rsidRPr="00364295" w:rsidRDefault="00591974" w:rsidP="00E24E35">
      <w:pPr>
        <w:rPr>
          <w:bCs/>
          <w:color w:val="000000" w:themeColor="text1"/>
          <w:lang w:val="en-US"/>
        </w:rPr>
      </w:pPr>
    </w:p>
    <w:p w:rsidR="007D48E8" w:rsidRDefault="007D48E8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8F5555" w:rsidRDefault="008F5555" w:rsidP="00E24E35">
      <w:pPr>
        <w:rPr>
          <w:bCs/>
          <w:color w:val="000000" w:themeColor="text1"/>
        </w:rPr>
      </w:pPr>
    </w:p>
    <w:p w:rsidR="00EF409B" w:rsidRPr="00364295" w:rsidRDefault="00EF409B" w:rsidP="00E24E35">
      <w:pPr>
        <w:rPr>
          <w:bCs/>
          <w:color w:val="000000" w:themeColor="text1"/>
        </w:rPr>
      </w:pPr>
    </w:p>
    <w:p w:rsidR="00CC487C" w:rsidRPr="008827C8" w:rsidRDefault="00CC487C" w:rsidP="00CC487C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EF409B" w:rsidRDefault="00CC487C" w:rsidP="00B6622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 w:rsidR="00B66225" w:rsidRPr="00364295">
        <w:rPr>
          <w:b/>
          <w:bCs/>
          <w:color w:val="000000" w:themeColor="text1"/>
          <w:sz w:val="20"/>
          <w:szCs w:val="20"/>
        </w:rPr>
        <w:t>- ЖИЛИЩНО СТРОИТЕЛСТВО, БЛАГОУСТРОЙСТВО, КО</w:t>
      </w:r>
      <w:r w:rsidR="00EF409B"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CC487C" w:rsidRPr="00364295" w:rsidRDefault="00B66225" w:rsidP="00B66225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CC487C" w:rsidRPr="00364295" w:rsidRDefault="00B66225" w:rsidP="00CC487C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</w:t>
      </w:r>
      <w:r w:rsidR="00CC487C"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CC487C" w:rsidRPr="00364295" w:rsidRDefault="00CC487C" w:rsidP="00CC487C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РЕХАБИЛИТАЦИЯ НА УЛИЧНАТА МРЕЖА В ОБЩИНА ГУЛЯНЦИ “</w:t>
      </w:r>
    </w:p>
    <w:p w:rsidR="00CC487C" w:rsidRPr="00364295" w:rsidRDefault="00CC487C" w:rsidP="00CC487C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8F5555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</w:p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</w:p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364295" w:rsidRDefault="00E84900" w:rsidP="00E8490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E84900" w:rsidRPr="00364295" w:rsidTr="00E84900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364295" w:rsidRDefault="00E84900" w:rsidP="00E84900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0" w:rsidRPr="006D7614" w:rsidRDefault="00E84900" w:rsidP="00E8490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0F1367" w:rsidRDefault="000F1367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863A02" w:rsidRPr="00364295" w:rsidRDefault="00863A02" w:rsidP="00E24E35">
      <w:pPr>
        <w:rPr>
          <w:bCs/>
          <w:color w:val="000000" w:themeColor="text1"/>
        </w:rPr>
      </w:pPr>
    </w:p>
    <w:p w:rsidR="00C21755" w:rsidRPr="008827C8" w:rsidRDefault="00C21755" w:rsidP="00C21755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C21755" w:rsidRPr="00364295" w:rsidRDefault="00C21755" w:rsidP="00C21755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- </w:t>
      </w:r>
      <w:r w:rsidR="006B36ED" w:rsidRPr="00364295">
        <w:rPr>
          <w:b/>
          <w:bCs/>
          <w:color w:val="000000" w:themeColor="text1"/>
          <w:sz w:val="20"/>
          <w:szCs w:val="20"/>
        </w:rPr>
        <w:t>ОБРАЗОВАНИЕ</w:t>
      </w:r>
    </w:p>
    <w:p w:rsidR="00C21755" w:rsidRPr="00364295" w:rsidRDefault="00C21755" w:rsidP="00C2175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ДЕЙНОСТ „  </w:t>
      </w:r>
      <w:r w:rsidR="006B36ED" w:rsidRPr="00364295">
        <w:rPr>
          <w:b/>
          <w:bCs/>
          <w:color w:val="000000" w:themeColor="text1"/>
          <w:sz w:val="20"/>
          <w:szCs w:val="20"/>
        </w:rPr>
        <w:t>ДЕТСКИ ГРАДИНИ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C21755" w:rsidRPr="00364295" w:rsidRDefault="006B36ED" w:rsidP="00C2175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ВЪВЕЖДАНЕ НА МЕРКИ ЗА ЕНЕРГИЙНА ЕФЕКТИВНОСТ В ДГ „</w:t>
      </w:r>
      <w:r w:rsidR="008F5555">
        <w:rPr>
          <w:b/>
          <w:bCs/>
          <w:color w:val="000000" w:themeColor="text1"/>
          <w:sz w:val="20"/>
          <w:szCs w:val="20"/>
        </w:rPr>
        <w:t xml:space="preserve"> НЕЗЕБРАВКА“  </w:t>
      </w:r>
      <w:r w:rsidRPr="00364295">
        <w:rPr>
          <w:b/>
          <w:bCs/>
          <w:color w:val="000000" w:themeColor="text1"/>
          <w:sz w:val="20"/>
          <w:szCs w:val="20"/>
        </w:rPr>
        <w:t>ГРАД ГУЛЯНЦИ</w:t>
      </w:r>
      <w:r w:rsidR="00C21755"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C21755" w:rsidRPr="00364295" w:rsidRDefault="00C21755" w:rsidP="00C21755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276"/>
        <w:gridCol w:w="1134"/>
        <w:gridCol w:w="1134"/>
        <w:gridCol w:w="1134"/>
      </w:tblGrid>
      <w:tr w:rsidR="008F5555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</w:p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</w:p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4A6188" w:rsidRPr="00364295" w:rsidTr="004A618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</w:tr>
      <w:tr w:rsidR="004A6188" w:rsidRPr="00364295" w:rsidTr="004A618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</w:tr>
    </w:tbl>
    <w:p w:rsidR="00C21755" w:rsidRDefault="00C21755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847938" w:rsidRPr="00847938" w:rsidRDefault="00847938" w:rsidP="00847938">
      <w:pPr>
        <w:jc w:val="both"/>
        <w:rPr>
          <w:b/>
          <w:color w:val="000000"/>
          <w:sz w:val="20"/>
          <w:szCs w:val="20"/>
          <w:lang w:val="en-US"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ЖИЛИЩНО СТРОИТЕЛСТВО, БЛАГОУСТРОЙСТВО, КОМУНАЛНО СТОПАНСТВО И ОПАЗВАНЕ НА ОКОЛНАТА СРЕДА ”</w:t>
      </w:r>
    </w:p>
    <w:p w:rsidR="00847938" w:rsidRPr="00847938" w:rsidRDefault="00847938" w:rsidP="00847938">
      <w:pPr>
        <w:rPr>
          <w:b/>
          <w:color w:val="000000"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  <w:lang w:eastAsia="en-US"/>
        </w:rPr>
        <w:t>ДЕЙНООСТ „ УПРАВЛЕНИЕ НА ДЕЙНОСТИТЕ ПО ОТПАДЪЦИТЕ</w:t>
      </w:r>
      <w:r w:rsidRPr="00847938">
        <w:rPr>
          <w:b/>
          <w:color w:val="000000"/>
          <w:sz w:val="20"/>
          <w:szCs w:val="20"/>
          <w:lang w:eastAsia="en-US"/>
        </w:rPr>
        <w:t xml:space="preserve"> ”</w:t>
      </w:r>
    </w:p>
    <w:p w:rsidR="00847938" w:rsidRPr="00847938" w:rsidRDefault="00847938" w:rsidP="00847938">
      <w:pPr>
        <w:rPr>
          <w:b/>
          <w:color w:val="000000"/>
          <w:sz w:val="20"/>
          <w:szCs w:val="20"/>
          <w:lang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ПРОЕКТ ” РЕКУЛТИВАЦИЯ И ЗАКРИВАНЕ НА СТАРОТА ОБЩИНСКО ДЕПО ЗА ОТПАДЪЦИ , В ЗЕМЛИЩЕТО НА ГРАД ГУЛЯНЦИ ”</w:t>
      </w:r>
    </w:p>
    <w:p w:rsidR="00847938" w:rsidRPr="00847938" w:rsidRDefault="00847938" w:rsidP="00847938">
      <w:pPr>
        <w:rPr>
          <w:b/>
          <w:color w:val="000000"/>
          <w:sz w:val="20"/>
          <w:szCs w:val="20"/>
          <w:lang w:val="en-US" w:eastAsia="en-US"/>
        </w:rPr>
      </w:pPr>
    </w:p>
    <w:p w:rsidR="00847938" w:rsidRPr="00847938" w:rsidRDefault="00847938" w:rsidP="00847938">
      <w:pPr>
        <w:rPr>
          <w:b/>
          <w:color w:val="000000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34"/>
        <w:gridCol w:w="981"/>
        <w:gridCol w:w="1110"/>
        <w:gridCol w:w="1311"/>
      </w:tblGrid>
      <w:tr w:rsidR="008F5555" w:rsidRPr="00847938" w:rsidTr="008F5555">
        <w:tc>
          <w:tcPr>
            <w:tcW w:w="4070" w:type="dxa"/>
          </w:tcPr>
          <w:p w:rsidR="008F5555" w:rsidRPr="00847938" w:rsidRDefault="008F5555" w:rsidP="008F555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898" w:type="dxa"/>
          </w:tcPr>
          <w:p w:rsidR="008F5555" w:rsidRPr="00847938" w:rsidRDefault="008F5555" w:rsidP="008F555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9E5811" w:rsidRPr="00847938" w:rsidTr="008F5555">
        <w:tc>
          <w:tcPr>
            <w:tcW w:w="4070" w:type="dxa"/>
          </w:tcPr>
          <w:p w:rsidR="009E5811" w:rsidRPr="00847938" w:rsidRDefault="009E5811" w:rsidP="009E5811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Приходи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9E5811" w:rsidRPr="00847938" w:rsidTr="008F5555">
        <w:tc>
          <w:tcPr>
            <w:tcW w:w="4070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І. Трансфери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9E5811" w:rsidRPr="00847938" w:rsidTr="008F5555">
        <w:tc>
          <w:tcPr>
            <w:tcW w:w="4070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</w:p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62-00</w:t>
            </w: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9E5811" w:rsidRPr="00847938" w:rsidTr="008F5555">
        <w:tc>
          <w:tcPr>
            <w:tcW w:w="4070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</w:p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63-00</w:t>
            </w: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9E5811" w:rsidRPr="00847938" w:rsidTr="008F5555">
        <w:tc>
          <w:tcPr>
            <w:tcW w:w="4070" w:type="dxa"/>
          </w:tcPr>
          <w:p w:rsidR="009E5811" w:rsidRPr="00847938" w:rsidRDefault="009E5811" w:rsidP="009E5811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Разходи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9E5811" w:rsidRPr="00847938" w:rsidTr="008F5555">
        <w:trPr>
          <w:trHeight w:val="90"/>
        </w:trPr>
        <w:tc>
          <w:tcPr>
            <w:tcW w:w="4070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Издръжка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10-00</w:t>
            </w: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9E5811" w:rsidRPr="00847938" w:rsidTr="008F5555">
        <w:trPr>
          <w:trHeight w:val="90"/>
        </w:trPr>
        <w:tc>
          <w:tcPr>
            <w:tcW w:w="4070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Придобиване на дълготрайни активи и основен ремонт / §51-00 до §54-00/</w:t>
            </w:r>
          </w:p>
        </w:tc>
        <w:tc>
          <w:tcPr>
            <w:tcW w:w="898" w:type="dxa"/>
          </w:tcPr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</w:p>
          <w:p w:rsidR="009E5811" w:rsidRPr="00847938" w:rsidRDefault="009E5811" w:rsidP="009E5811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51-54</w:t>
            </w:r>
          </w:p>
        </w:tc>
        <w:tc>
          <w:tcPr>
            <w:tcW w:w="109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9E5811" w:rsidRPr="006D7614" w:rsidRDefault="009E5811" w:rsidP="009E5811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9E5811" w:rsidRPr="006D7614" w:rsidRDefault="009E5811" w:rsidP="009E5811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</w:tbl>
    <w:p w:rsidR="008A00C6" w:rsidRDefault="008A00C6" w:rsidP="00E24E35">
      <w:pPr>
        <w:rPr>
          <w:bCs/>
          <w:color w:val="FF0000"/>
        </w:rPr>
      </w:pPr>
    </w:p>
    <w:p w:rsidR="008A00C6" w:rsidRDefault="008A00C6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12E09" w:rsidRDefault="00412E09" w:rsidP="00E24E35">
      <w:pPr>
        <w:rPr>
          <w:bCs/>
          <w:color w:val="FF0000"/>
        </w:rPr>
      </w:pPr>
    </w:p>
    <w:p w:rsidR="00412E09" w:rsidRDefault="00412E09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4A6188" w:rsidRPr="008827C8" w:rsidRDefault="004A6188" w:rsidP="004A6188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4A6188" w:rsidRPr="00364295" w:rsidRDefault="004A6188" w:rsidP="004A6188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ОБЩИ ДЪРЖАВНИ СЛУЖБИ</w:t>
      </w:r>
    </w:p>
    <w:p w:rsidR="004A6188" w:rsidRPr="00364295" w:rsidRDefault="004A6188" w:rsidP="004A6188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ОБЩИНСКА АДМИНИСТРАЦИЯ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4A6188" w:rsidRPr="004A6188" w:rsidRDefault="004A6188" w:rsidP="004A6188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>ПРОЕКТ</w:t>
      </w:r>
      <w:r w:rsidRPr="004A6188">
        <w:rPr>
          <w:b/>
          <w:bCs/>
          <w:color w:val="000000" w:themeColor="text1"/>
        </w:rPr>
        <w:t xml:space="preserve">„ </w:t>
      </w:r>
      <w:r w:rsidRPr="004A6188">
        <w:rPr>
          <w:rFonts w:ascii="Calibri" w:hAnsi="Calibri" w:cs="Calibri"/>
          <w:b/>
          <w:color w:val="000000"/>
        </w:rPr>
        <w:t>Въвеждане на мерки за енергийна ефективност на сградата на общински съвет - гр. Гулянци</w:t>
      </w:r>
      <w:r>
        <w:rPr>
          <w:rFonts w:ascii="Calibri" w:hAnsi="Calibri" w:cs="Calibri"/>
          <w:b/>
          <w:color w:val="000000"/>
        </w:rPr>
        <w:t>“</w:t>
      </w:r>
    </w:p>
    <w:p w:rsidR="004A6188" w:rsidRPr="004A6188" w:rsidRDefault="004A6188" w:rsidP="004A6188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</w:p>
    <w:p w:rsidR="004A6188" w:rsidRPr="00364295" w:rsidRDefault="004A6188" w:rsidP="004A6188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8F5555" w:rsidRDefault="004A6188" w:rsidP="00FA412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857099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857099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</w:p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364295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</w:p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857099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857099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857099" w:rsidP="004A6188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4A6188" w:rsidRPr="00364295" w:rsidTr="004A618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4A6188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4A6188" w:rsidRPr="00364295" w:rsidTr="00FA412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4A6188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4A6188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857099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6D7614" w:rsidRDefault="00857099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857099" w:rsidP="004A6188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</w:tbl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  <w:bookmarkStart w:id="0" w:name="_GoBack"/>
      <w:bookmarkEnd w:id="0"/>
    </w:p>
    <w:p w:rsidR="0001644A" w:rsidRDefault="0001644A" w:rsidP="00E24E35">
      <w:pPr>
        <w:rPr>
          <w:bCs/>
          <w:color w:val="FF0000"/>
        </w:rPr>
      </w:pPr>
    </w:p>
    <w:p w:rsidR="0001644A" w:rsidRPr="008827C8" w:rsidRDefault="0001644A" w:rsidP="0001644A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lastRenderedPageBreak/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01644A" w:rsidRPr="00364295" w:rsidRDefault="0001644A" w:rsidP="0001644A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КУЛТУРА, СПОРТ, ПОЧИВНИ ДЕЙНОСТИ И РЕЛИГИОЗНО ДЕЛО</w:t>
      </w:r>
    </w:p>
    <w:p w:rsidR="0001644A" w:rsidRPr="00364295" w:rsidRDefault="0001644A" w:rsidP="0001644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ЧИТАЛИЩА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01644A" w:rsidRPr="0001644A" w:rsidRDefault="0001644A" w:rsidP="0001644A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 xml:space="preserve">ПРОЕКТ </w:t>
      </w:r>
      <w:r w:rsidRPr="0001644A">
        <w:rPr>
          <w:b/>
          <w:bCs/>
          <w:color w:val="000000" w:themeColor="text1"/>
        </w:rPr>
        <w:t xml:space="preserve">„ </w:t>
      </w:r>
      <w:r w:rsidRPr="0001644A">
        <w:rPr>
          <w:rFonts w:ascii="Calibri" w:hAnsi="Calibri" w:cs="Calibri"/>
          <w:b/>
          <w:color w:val="000000"/>
        </w:rPr>
        <w:t xml:space="preserve">Въвеждане на мерки за енергийна ефективност на сградата на НЧ " П.Р. Славейков 1923 " </w:t>
      </w:r>
      <w:r w:rsidRPr="0001644A">
        <w:rPr>
          <w:rFonts w:ascii="Calibri" w:hAnsi="Calibri" w:cs="Calibri"/>
          <w:b/>
          <w:color w:val="000000"/>
        </w:rPr>
        <w:br/>
        <w:t>гр. 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01644A">
        <w:rPr>
          <w:rFonts w:ascii="Calibri" w:hAnsi="Calibri" w:cs="Calibri"/>
          <w:b/>
          <w:color w:val="000000"/>
        </w:rPr>
        <w:t>“</w:t>
      </w:r>
    </w:p>
    <w:p w:rsidR="004A6188" w:rsidRPr="00364295" w:rsidRDefault="004A6188" w:rsidP="004A6188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8F5555" w:rsidRDefault="004A6188" w:rsidP="00FA412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</w:p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</w:p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01644A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01644A" w:rsidRPr="00364295" w:rsidTr="0001644A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4A" w:rsidRPr="00364295" w:rsidRDefault="0001644A" w:rsidP="0001644A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01644A" w:rsidRPr="00364295" w:rsidTr="00FA412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364295" w:rsidRDefault="0001644A" w:rsidP="0001644A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4A" w:rsidRPr="006D7614" w:rsidRDefault="0001644A" w:rsidP="0001644A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</w:tbl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01644A" w:rsidRPr="00A84D6B" w:rsidRDefault="0001644A" w:rsidP="0001644A">
      <w:pPr>
        <w:ind w:left="284" w:hanging="284"/>
        <w:rPr>
          <w:bCs/>
          <w:color w:val="FF0000"/>
        </w:rPr>
      </w:pPr>
    </w:p>
    <w:p w:rsidR="00E24E35" w:rsidRDefault="00526D76" w:rsidP="00E24E35">
      <w:pPr>
        <w:rPr>
          <w:bCs/>
          <w:color w:val="000000"/>
        </w:rPr>
      </w:pPr>
      <w:r>
        <w:rPr>
          <w:bCs/>
          <w:color w:val="000000"/>
        </w:rPr>
        <w:t xml:space="preserve">Всичко приходи  -  </w:t>
      </w:r>
      <w:r w:rsidR="00412E09">
        <w:rPr>
          <w:bCs/>
          <w:color w:val="000000"/>
        </w:rPr>
        <w:t>било</w:t>
      </w:r>
      <w:r w:rsidR="00647B70">
        <w:rPr>
          <w:bCs/>
          <w:color w:val="000000"/>
        </w:rPr>
        <w:t xml:space="preserve"> </w:t>
      </w:r>
      <w:r w:rsidR="00AB6A89">
        <w:rPr>
          <w:bCs/>
          <w:color w:val="000000"/>
          <w:lang w:val="en-US"/>
        </w:rPr>
        <w:t xml:space="preserve"> </w:t>
      </w:r>
      <w:r w:rsidR="00AF3318">
        <w:rPr>
          <w:bCs/>
          <w:color w:val="000000"/>
        </w:rPr>
        <w:t>3 378 648 л</w:t>
      </w:r>
      <w:r w:rsidR="00E24E35">
        <w:rPr>
          <w:bCs/>
          <w:color w:val="000000"/>
        </w:rPr>
        <w:t>ева</w:t>
      </w:r>
      <w:r w:rsidR="008827C8">
        <w:rPr>
          <w:bCs/>
          <w:color w:val="000000"/>
        </w:rPr>
        <w:t>,</w:t>
      </w:r>
      <w:r w:rsidR="00E24E35">
        <w:rPr>
          <w:bCs/>
          <w:color w:val="000000"/>
        </w:rPr>
        <w:t xml:space="preserve"> </w:t>
      </w:r>
      <w:r w:rsidR="006E63C8">
        <w:rPr>
          <w:bCs/>
          <w:color w:val="000000"/>
        </w:rPr>
        <w:t xml:space="preserve"> </w:t>
      </w:r>
      <w:r w:rsidR="00412E09">
        <w:rPr>
          <w:bCs/>
          <w:color w:val="000000"/>
        </w:rPr>
        <w:t xml:space="preserve">става </w:t>
      </w:r>
      <w:r w:rsidR="004E080B">
        <w:rPr>
          <w:bCs/>
          <w:color w:val="000000"/>
        </w:rPr>
        <w:t>5 889 184</w:t>
      </w:r>
      <w:r w:rsidR="00412E09">
        <w:rPr>
          <w:bCs/>
          <w:color w:val="000000"/>
        </w:rPr>
        <w:t xml:space="preserve"> лева</w:t>
      </w:r>
    </w:p>
    <w:p w:rsidR="00412E09" w:rsidRDefault="00AB6A89" w:rsidP="00297BDC">
      <w:pPr>
        <w:rPr>
          <w:bCs/>
          <w:color w:val="000000"/>
        </w:rPr>
      </w:pPr>
      <w:r>
        <w:rPr>
          <w:bCs/>
          <w:color w:val="000000"/>
        </w:rPr>
        <w:t xml:space="preserve">Всичко разходи   - </w:t>
      </w:r>
      <w:r w:rsidR="000E525E">
        <w:rPr>
          <w:bCs/>
          <w:color w:val="000000"/>
          <w:lang w:val="en-US"/>
        </w:rPr>
        <w:t xml:space="preserve"> </w:t>
      </w:r>
      <w:r w:rsidR="00412E09">
        <w:rPr>
          <w:bCs/>
          <w:color w:val="000000"/>
        </w:rPr>
        <w:t>било</w:t>
      </w:r>
      <w:r w:rsidR="00E24E35">
        <w:rPr>
          <w:bCs/>
          <w:color w:val="000000"/>
          <w:lang w:val="en-US"/>
        </w:rPr>
        <w:t xml:space="preserve"> </w:t>
      </w:r>
      <w:r w:rsidR="006E63C8">
        <w:rPr>
          <w:bCs/>
          <w:color w:val="000000"/>
        </w:rPr>
        <w:t xml:space="preserve"> </w:t>
      </w:r>
      <w:r w:rsidR="00CC5283">
        <w:rPr>
          <w:bCs/>
          <w:color w:val="000000"/>
        </w:rPr>
        <w:t xml:space="preserve">3 378 648 </w:t>
      </w:r>
      <w:r w:rsidR="00297BDC">
        <w:rPr>
          <w:bCs/>
          <w:color w:val="000000"/>
        </w:rPr>
        <w:t>лева</w:t>
      </w:r>
      <w:r w:rsidR="006E63C8">
        <w:rPr>
          <w:bCs/>
          <w:color w:val="000000"/>
        </w:rPr>
        <w:t xml:space="preserve">,  </w:t>
      </w:r>
      <w:r w:rsidR="004E080B">
        <w:rPr>
          <w:bCs/>
          <w:color w:val="000000"/>
        </w:rPr>
        <w:t>става 5 889 184</w:t>
      </w:r>
      <w:r w:rsidR="00412E09">
        <w:rPr>
          <w:bCs/>
          <w:color w:val="000000"/>
        </w:rPr>
        <w:t xml:space="preserve"> лева</w:t>
      </w:r>
    </w:p>
    <w:p w:rsidR="002B769B" w:rsidRPr="00297BDC" w:rsidRDefault="002B769B" w:rsidP="00297BDC">
      <w:pPr>
        <w:rPr>
          <w:bCs/>
          <w:color w:val="000000"/>
        </w:rPr>
      </w:pPr>
    </w:p>
    <w:p w:rsidR="008827C8" w:rsidRDefault="008827C8" w:rsidP="006428DF">
      <w:pPr>
        <w:jc w:val="both"/>
        <w:rPr>
          <w:b/>
        </w:rPr>
      </w:pPr>
    </w:p>
    <w:p w:rsidR="002B769B" w:rsidRDefault="002B769B" w:rsidP="006428DF">
      <w:pPr>
        <w:jc w:val="both"/>
        <w:rPr>
          <w:b/>
          <w:lang w:val="en-US"/>
        </w:rPr>
      </w:pPr>
    </w:p>
    <w:p w:rsidR="005C204E" w:rsidRDefault="005C204E" w:rsidP="006428DF">
      <w:pPr>
        <w:jc w:val="both"/>
        <w:rPr>
          <w:b/>
          <w:lang w:val="en-US"/>
        </w:rPr>
      </w:pPr>
    </w:p>
    <w:p w:rsidR="00847938" w:rsidRPr="006428DF" w:rsidRDefault="00847938" w:rsidP="00A021A5">
      <w:pPr>
        <w:tabs>
          <w:tab w:val="left" w:pos="7938"/>
        </w:tabs>
        <w:jc w:val="both"/>
        <w:rPr>
          <w:b/>
          <w:lang w:val="en-US"/>
        </w:rPr>
      </w:pPr>
    </w:p>
    <w:p w:rsidR="002B769B" w:rsidRPr="002B769B" w:rsidRDefault="002B769B" w:rsidP="002B769B">
      <w:pPr>
        <w:ind w:firstLine="708"/>
        <w:jc w:val="both"/>
        <w:rPr>
          <w:b/>
        </w:rPr>
      </w:pPr>
      <w:r w:rsidRPr="002B769B">
        <w:rPr>
          <w:b/>
        </w:rPr>
        <w:t>ЛЪЧЕЗАР ЯКОВ</w:t>
      </w:r>
    </w:p>
    <w:p w:rsidR="00706C68" w:rsidRPr="0001644A" w:rsidRDefault="002B769B" w:rsidP="0001644A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01644A" w:rsidSect="00812492">
      <w:footerReference w:type="default" r:id="rId10"/>
      <w:pgSz w:w="16838" w:h="11906" w:orient="landscape"/>
      <w:pgMar w:top="1417" w:right="851" w:bottom="566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668" w:rsidRDefault="006A1668" w:rsidP="00B66CE3">
      <w:r>
        <w:separator/>
      </w:r>
    </w:p>
  </w:endnote>
  <w:endnote w:type="continuationSeparator" w:id="0">
    <w:p w:rsidR="006A1668" w:rsidRDefault="006A1668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58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A4125" w:rsidRPr="00754C7F" w:rsidRDefault="00FA4125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BA515D">
          <w:rPr>
            <w:rFonts w:ascii="Times New Roman" w:hAnsi="Times New Roman" w:cs="Times New Roman"/>
            <w:noProof/>
          </w:rPr>
          <w:t>20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FA4125" w:rsidRDefault="00FA4125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668" w:rsidRDefault="006A1668" w:rsidP="00B66CE3">
      <w:r>
        <w:separator/>
      </w:r>
    </w:p>
  </w:footnote>
  <w:footnote w:type="continuationSeparator" w:id="0">
    <w:p w:rsidR="006A1668" w:rsidRDefault="006A1668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C27CC"/>
    <w:multiLevelType w:val="hybridMultilevel"/>
    <w:tmpl w:val="80C6AD12"/>
    <w:lvl w:ilvl="0" w:tplc="98F0B6BA">
      <w:start w:val="1"/>
      <w:numFmt w:val="decimal"/>
      <w:lvlText w:val="%1."/>
      <w:lvlJc w:val="left"/>
      <w:pPr>
        <w:ind w:left="1185" w:hanging="360"/>
      </w:pPr>
    </w:lvl>
    <w:lvl w:ilvl="1" w:tplc="04020019">
      <w:start w:val="1"/>
      <w:numFmt w:val="lowerLetter"/>
      <w:lvlText w:val="%2."/>
      <w:lvlJc w:val="left"/>
      <w:pPr>
        <w:ind w:left="1905" w:hanging="360"/>
      </w:pPr>
    </w:lvl>
    <w:lvl w:ilvl="2" w:tplc="0402001B">
      <w:start w:val="1"/>
      <w:numFmt w:val="lowerRoman"/>
      <w:lvlText w:val="%3."/>
      <w:lvlJc w:val="right"/>
      <w:pPr>
        <w:ind w:left="2625" w:hanging="180"/>
      </w:pPr>
    </w:lvl>
    <w:lvl w:ilvl="3" w:tplc="0402000F">
      <w:start w:val="1"/>
      <w:numFmt w:val="decimal"/>
      <w:lvlText w:val="%4."/>
      <w:lvlJc w:val="left"/>
      <w:pPr>
        <w:ind w:left="3345" w:hanging="360"/>
      </w:pPr>
    </w:lvl>
    <w:lvl w:ilvl="4" w:tplc="04020019">
      <w:start w:val="1"/>
      <w:numFmt w:val="lowerLetter"/>
      <w:lvlText w:val="%5."/>
      <w:lvlJc w:val="left"/>
      <w:pPr>
        <w:ind w:left="4065" w:hanging="360"/>
      </w:pPr>
    </w:lvl>
    <w:lvl w:ilvl="5" w:tplc="0402001B">
      <w:start w:val="1"/>
      <w:numFmt w:val="lowerRoman"/>
      <w:lvlText w:val="%6."/>
      <w:lvlJc w:val="right"/>
      <w:pPr>
        <w:ind w:left="4785" w:hanging="180"/>
      </w:pPr>
    </w:lvl>
    <w:lvl w:ilvl="6" w:tplc="0402000F">
      <w:start w:val="1"/>
      <w:numFmt w:val="decimal"/>
      <w:lvlText w:val="%7."/>
      <w:lvlJc w:val="left"/>
      <w:pPr>
        <w:ind w:left="5505" w:hanging="360"/>
      </w:pPr>
    </w:lvl>
    <w:lvl w:ilvl="7" w:tplc="04020019">
      <w:start w:val="1"/>
      <w:numFmt w:val="lowerLetter"/>
      <w:lvlText w:val="%8."/>
      <w:lvlJc w:val="left"/>
      <w:pPr>
        <w:ind w:left="6225" w:hanging="360"/>
      </w:pPr>
    </w:lvl>
    <w:lvl w:ilvl="8" w:tplc="0402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70DC"/>
    <w:rsid w:val="0001644A"/>
    <w:rsid w:val="00020D3B"/>
    <w:rsid w:val="00027A49"/>
    <w:rsid w:val="00035B26"/>
    <w:rsid w:val="00035C6E"/>
    <w:rsid w:val="00063984"/>
    <w:rsid w:val="00065E54"/>
    <w:rsid w:val="0006643A"/>
    <w:rsid w:val="00070B82"/>
    <w:rsid w:val="000A3F3F"/>
    <w:rsid w:val="000A5F6E"/>
    <w:rsid w:val="000B3786"/>
    <w:rsid w:val="000E525E"/>
    <w:rsid w:val="000F1367"/>
    <w:rsid w:val="000F2FB9"/>
    <w:rsid w:val="00104735"/>
    <w:rsid w:val="00106B7A"/>
    <w:rsid w:val="00113727"/>
    <w:rsid w:val="001463CC"/>
    <w:rsid w:val="0015072E"/>
    <w:rsid w:val="00176B19"/>
    <w:rsid w:val="00176B5B"/>
    <w:rsid w:val="00176C05"/>
    <w:rsid w:val="00184095"/>
    <w:rsid w:val="001A1818"/>
    <w:rsid w:val="001E4994"/>
    <w:rsid w:val="00201148"/>
    <w:rsid w:val="00205001"/>
    <w:rsid w:val="00213D82"/>
    <w:rsid w:val="002165B8"/>
    <w:rsid w:val="00217D5A"/>
    <w:rsid w:val="002256DB"/>
    <w:rsid w:val="00246EE9"/>
    <w:rsid w:val="002541A2"/>
    <w:rsid w:val="002625A7"/>
    <w:rsid w:val="00274C05"/>
    <w:rsid w:val="00280EB0"/>
    <w:rsid w:val="00297BDC"/>
    <w:rsid w:val="002A2F55"/>
    <w:rsid w:val="002A7776"/>
    <w:rsid w:val="002B769B"/>
    <w:rsid w:val="002C03F9"/>
    <w:rsid w:val="002D48A8"/>
    <w:rsid w:val="002E3A7A"/>
    <w:rsid w:val="00303F89"/>
    <w:rsid w:val="00307C89"/>
    <w:rsid w:val="00311132"/>
    <w:rsid w:val="003137A3"/>
    <w:rsid w:val="00330B14"/>
    <w:rsid w:val="00337DF1"/>
    <w:rsid w:val="00364295"/>
    <w:rsid w:val="00376B04"/>
    <w:rsid w:val="00386632"/>
    <w:rsid w:val="0039154E"/>
    <w:rsid w:val="003A48F9"/>
    <w:rsid w:val="003C1030"/>
    <w:rsid w:val="003D2731"/>
    <w:rsid w:val="003D56AF"/>
    <w:rsid w:val="003E466E"/>
    <w:rsid w:val="003E6109"/>
    <w:rsid w:val="003F28EE"/>
    <w:rsid w:val="00412E09"/>
    <w:rsid w:val="00431F88"/>
    <w:rsid w:val="0043536B"/>
    <w:rsid w:val="00436D18"/>
    <w:rsid w:val="0044077C"/>
    <w:rsid w:val="00456499"/>
    <w:rsid w:val="00460EDE"/>
    <w:rsid w:val="00474EAE"/>
    <w:rsid w:val="00490C76"/>
    <w:rsid w:val="00491979"/>
    <w:rsid w:val="004A53CD"/>
    <w:rsid w:val="004A6188"/>
    <w:rsid w:val="004A7BBF"/>
    <w:rsid w:val="004C7B3C"/>
    <w:rsid w:val="004E033B"/>
    <w:rsid w:val="004E080B"/>
    <w:rsid w:val="004E6AF4"/>
    <w:rsid w:val="004F670D"/>
    <w:rsid w:val="00501891"/>
    <w:rsid w:val="00502F02"/>
    <w:rsid w:val="005179CB"/>
    <w:rsid w:val="00526D76"/>
    <w:rsid w:val="00531539"/>
    <w:rsid w:val="00537A91"/>
    <w:rsid w:val="00537CB3"/>
    <w:rsid w:val="00547000"/>
    <w:rsid w:val="0055743A"/>
    <w:rsid w:val="005873B7"/>
    <w:rsid w:val="00590F31"/>
    <w:rsid w:val="00591974"/>
    <w:rsid w:val="005919A5"/>
    <w:rsid w:val="005C204E"/>
    <w:rsid w:val="005D06FC"/>
    <w:rsid w:val="005D1964"/>
    <w:rsid w:val="005F40B4"/>
    <w:rsid w:val="00623BE6"/>
    <w:rsid w:val="006428DF"/>
    <w:rsid w:val="00647B70"/>
    <w:rsid w:val="0065626F"/>
    <w:rsid w:val="006631A8"/>
    <w:rsid w:val="00681DC4"/>
    <w:rsid w:val="006860B5"/>
    <w:rsid w:val="006A1668"/>
    <w:rsid w:val="006A590F"/>
    <w:rsid w:val="006A74EF"/>
    <w:rsid w:val="006B36ED"/>
    <w:rsid w:val="006C282A"/>
    <w:rsid w:val="006C2B71"/>
    <w:rsid w:val="006C2C6B"/>
    <w:rsid w:val="006D108B"/>
    <w:rsid w:val="006D2F14"/>
    <w:rsid w:val="006D7614"/>
    <w:rsid w:val="006E63C8"/>
    <w:rsid w:val="006F4B0D"/>
    <w:rsid w:val="00706C68"/>
    <w:rsid w:val="007317B3"/>
    <w:rsid w:val="00754C7F"/>
    <w:rsid w:val="007574F5"/>
    <w:rsid w:val="00784DE6"/>
    <w:rsid w:val="00794519"/>
    <w:rsid w:val="007963F7"/>
    <w:rsid w:val="007C1F92"/>
    <w:rsid w:val="007D48E8"/>
    <w:rsid w:val="007E54F5"/>
    <w:rsid w:val="007F1A07"/>
    <w:rsid w:val="00800767"/>
    <w:rsid w:val="00812492"/>
    <w:rsid w:val="00814012"/>
    <w:rsid w:val="008272DF"/>
    <w:rsid w:val="008310CD"/>
    <w:rsid w:val="0083635D"/>
    <w:rsid w:val="00847938"/>
    <w:rsid w:val="008529A5"/>
    <w:rsid w:val="00857099"/>
    <w:rsid w:val="00863A02"/>
    <w:rsid w:val="00876769"/>
    <w:rsid w:val="008827C8"/>
    <w:rsid w:val="00884A6C"/>
    <w:rsid w:val="008A00C6"/>
    <w:rsid w:val="008A292F"/>
    <w:rsid w:val="008A2B47"/>
    <w:rsid w:val="008A416D"/>
    <w:rsid w:val="008B06A6"/>
    <w:rsid w:val="008B4FF9"/>
    <w:rsid w:val="008D3125"/>
    <w:rsid w:val="008D66A3"/>
    <w:rsid w:val="008F5555"/>
    <w:rsid w:val="00912B52"/>
    <w:rsid w:val="00925DA6"/>
    <w:rsid w:val="009469EB"/>
    <w:rsid w:val="0095641B"/>
    <w:rsid w:val="0095739B"/>
    <w:rsid w:val="0097106B"/>
    <w:rsid w:val="00995703"/>
    <w:rsid w:val="009C1680"/>
    <w:rsid w:val="009E5811"/>
    <w:rsid w:val="00A021A5"/>
    <w:rsid w:val="00A16920"/>
    <w:rsid w:val="00A1729B"/>
    <w:rsid w:val="00A24EFF"/>
    <w:rsid w:val="00A4155D"/>
    <w:rsid w:val="00A60E17"/>
    <w:rsid w:val="00A748CE"/>
    <w:rsid w:val="00A84D6B"/>
    <w:rsid w:val="00A86A75"/>
    <w:rsid w:val="00A92DA1"/>
    <w:rsid w:val="00AA6C42"/>
    <w:rsid w:val="00AB6A89"/>
    <w:rsid w:val="00AC7B1C"/>
    <w:rsid w:val="00AD20F2"/>
    <w:rsid w:val="00AE6732"/>
    <w:rsid w:val="00AF3318"/>
    <w:rsid w:val="00B3471F"/>
    <w:rsid w:val="00B444B7"/>
    <w:rsid w:val="00B46E7E"/>
    <w:rsid w:val="00B66225"/>
    <w:rsid w:val="00B66CE3"/>
    <w:rsid w:val="00B7058C"/>
    <w:rsid w:val="00B72243"/>
    <w:rsid w:val="00B726A2"/>
    <w:rsid w:val="00B90250"/>
    <w:rsid w:val="00B95D3F"/>
    <w:rsid w:val="00BA07F7"/>
    <w:rsid w:val="00BA4E7C"/>
    <w:rsid w:val="00BA515D"/>
    <w:rsid w:val="00BB4803"/>
    <w:rsid w:val="00BC50C1"/>
    <w:rsid w:val="00BC7879"/>
    <w:rsid w:val="00BD0711"/>
    <w:rsid w:val="00C005C1"/>
    <w:rsid w:val="00C04D7D"/>
    <w:rsid w:val="00C05CC2"/>
    <w:rsid w:val="00C108AD"/>
    <w:rsid w:val="00C21755"/>
    <w:rsid w:val="00C242D3"/>
    <w:rsid w:val="00C33F26"/>
    <w:rsid w:val="00C349A8"/>
    <w:rsid w:val="00C46243"/>
    <w:rsid w:val="00C4794D"/>
    <w:rsid w:val="00C65051"/>
    <w:rsid w:val="00CA33A3"/>
    <w:rsid w:val="00CC0886"/>
    <w:rsid w:val="00CC487C"/>
    <w:rsid w:val="00CC5283"/>
    <w:rsid w:val="00CD1004"/>
    <w:rsid w:val="00CD6BF8"/>
    <w:rsid w:val="00CE4C43"/>
    <w:rsid w:val="00D06F00"/>
    <w:rsid w:val="00D27B7F"/>
    <w:rsid w:val="00D82118"/>
    <w:rsid w:val="00D83B24"/>
    <w:rsid w:val="00D91495"/>
    <w:rsid w:val="00D92347"/>
    <w:rsid w:val="00DB4C91"/>
    <w:rsid w:val="00DB56CA"/>
    <w:rsid w:val="00DC1D69"/>
    <w:rsid w:val="00DC5F21"/>
    <w:rsid w:val="00DD69D9"/>
    <w:rsid w:val="00DE3271"/>
    <w:rsid w:val="00E14C00"/>
    <w:rsid w:val="00E24935"/>
    <w:rsid w:val="00E24E35"/>
    <w:rsid w:val="00E351F0"/>
    <w:rsid w:val="00E42B74"/>
    <w:rsid w:val="00E84900"/>
    <w:rsid w:val="00EA384F"/>
    <w:rsid w:val="00EA43D2"/>
    <w:rsid w:val="00EA6481"/>
    <w:rsid w:val="00EB4844"/>
    <w:rsid w:val="00EC65AA"/>
    <w:rsid w:val="00ED4CF5"/>
    <w:rsid w:val="00EF06F9"/>
    <w:rsid w:val="00EF409B"/>
    <w:rsid w:val="00F138AE"/>
    <w:rsid w:val="00F27B29"/>
    <w:rsid w:val="00F30605"/>
    <w:rsid w:val="00F5570C"/>
    <w:rsid w:val="00F81B04"/>
    <w:rsid w:val="00FA2EA5"/>
    <w:rsid w:val="00FA4125"/>
    <w:rsid w:val="00FB4E1D"/>
    <w:rsid w:val="00FC1CC7"/>
    <w:rsid w:val="00FD4A93"/>
    <w:rsid w:val="00FD51C5"/>
    <w:rsid w:val="00FE3E89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6AAE7"/>
  <w15:docId w15:val="{1B94F0D0-B398-4DC0-B336-16F51A87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E24E35"/>
    <w:pPr>
      <w:keepNext/>
      <w:ind w:right="-874"/>
      <w:jc w:val="both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24E35"/>
    <w:pPr>
      <w:keepNext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24E35"/>
    <w:pPr>
      <w:keepNext/>
      <w:jc w:val="both"/>
      <w:outlineLvl w:val="2"/>
    </w:pPr>
    <w:rPr>
      <w:u w:val="single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E24E35"/>
    <w:pPr>
      <w:keepNext/>
      <w:ind w:right="-360"/>
      <w:jc w:val="both"/>
      <w:outlineLvl w:val="3"/>
    </w:pPr>
    <w:rPr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24E35"/>
    <w:pPr>
      <w:keepNext/>
      <w:ind w:right="-360"/>
      <w:jc w:val="both"/>
      <w:outlineLvl w:val="4"/>
    </w:pPr>
    <w:rPr>
      <w:u w:val="single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E24E35"/>
    <w:pPr>
      <w:keepNext/>
      <w:ind w:right="-360"/>
      <w:jc w:val="center"/>
      <w:outlineLvl w:val="5"/>
    </w:pPr>
    <w:rPr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E24E35"/>
    <w:pPr>
      <w:keepNext/>
      <w:ind w:right="-3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E24E35"/>
    <w:pPr>
      <w:keepNext/>
      <w:ind w:right="-360"/>
      <w:jc w:val="center"/>
      <w:outlineLvl w:val="7"/>
    </w:pPr>
    <w:rPr>
      <w:u w:val="single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24E35"/>
    <w:pPr>
      <w:keepNext/>
      <w:ind w:left="-540" w:right="-360"/>
      <w:jc w:val="center"/>
      <w:outlineLvl w:val="8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10">
    <w:name w:val="Заглавие 1 Знак"/>
    <w:basedOn w:val="a0"/>
    <w:link w:val="1"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лавие 3 Знак"/>
    <w:basedOn w:val="a0"/>
    <w:link w:val="3"/>
    <w:semiHidden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40">
    <w:name w:val="Заглавие 4 Знак"/>
    <w:basedOn w:val="a0"/>
    <w:link w:val="4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лавие 5 Знак"/>
    <w:basedOn w:val="a0"/>
    <w:link w:val="5"/>
    <w:semiHidden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лавие 6 Знак"/>
    <w:basedOn w:val="a0"/>
    <w:link w:val="6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лавие 7 Знак"/>
    <w:basedOn w:val="a0"/>
    <w:link w:val="7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лавие 8 Знак"/>
    <w:basedOn w:val="a0"/>
    <w:link w:val="8"/>
    <w:semiHidden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90">
    <w:name w:val="Заглавие 9 Знак"/>
    <w:basedOn w:val="a0"/>
    <w:link w:val="9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E24E35"/>
    <w:pPr>
      <w:jc w:val="center"/>
    </w:pPr>
    <w:rPr>
      <w:u w:val="single"/>
      <w:lang w:eastAsia="en-US"/>
    </w:rPr>
  </w:style>
  <w:style w:type="character" w:customStyle="1" w:styleId="ab">
    <w:name w:val="Заглавие Знак"/>
    <w:basedOn w:val="a0"/>
    <w:link w:val="aa"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c">
    <w:name w:val="Body Text"/>
    <w:basedOn w:val="a"/>
    <w:link w:val="ad"/>
    <w:semiHidden/>
    <w:unhideWhenUsed/>
    <w:rsid w:val="00E24E35"/>
    <w:pPr>
      <w:jc w:val="both"/>
    </w:pPr>
    <w:rPr>
      <w:b/>
      <w:bCs/>
      <w:lang w:eastAsia="en-US"/>
    </w:rPr>
  </w:style>
  <w:style w:type="character" w:customStyle="1" w:styleId="ad">
    <w:name w:val="Основен текст Знак"/>
    <w:basedOn w:val="a0"/>
    <w:link w:val="ac"/>
    <w:semiHidden/>
    <w:rsid w:val="00E24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 Indent"/>
    <w:basedOn w:val="a"/>
    <w:link w:val="af"/>
    <w:semiHidden/>
    <w:unhideWhenUsed/>
    <w:rsid w:val="00E24E35"/>
    <w:pPr>
      <w:ind w:right="-360" w:firstLine="708"/>
      <w:jc w:val="both"/>
    </w:pPr>
    <w:rPr>
      <w:b/>
      <w:bCs/>
      <w:lang w:eastAsia="en-US"/>
    </w:rPr>
  </w:style>
  <w:style w:type="character" w:customStyle="1" w:styleId="af">
    <w:name w:val="Основен текст с отстъп Знак"/>
    <w:basedOn w:val="a0"/>
    <w:link w:val="ae"/>
    <w:semiHidden/>
    <w:rsid w:val="00E24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2"/>
    <w:basedOn w:val="a"/>
    <w:link w:val="22"/>
    <w:semiHidden/>
    <w:unhideWhenUsed/>
    <w:rsid w:val="00E24E35"/>
    <w:pPr>
      <w:jc w:val="both"/>
    </w:pPr>
    <w:rPr>
      <w:lang w:eastAsia="en-US"/>
    </w:rPr>
  </w:style>
  <w:style w:type="character" w:customStyle="1" w:styleId="22">
    <w:name w:val="Основен текст 2 Знак"/>
    <w:basedOn w:val="a0"/>
    <w:link w:val="21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E24E35"/>
    <w:pPr>
      <w:ind w:right="-360"/>
      <w:jc w:val="both"/>
    </w:pPr>
    <w:rPr>
      <w:b/>
      <w:bCs/>
      <w:lang w:eastAsia="en-US"/>
    </w:rPr>
  </w:style>
  <w:style w:type="character" w:customStyle="1" w:styleId="32">
    <w:name w:val="Основен текст 3 Знак"/>
    <w:basedOn w:val="a0"/>
    <w:link w:val="31"/>
    <w:semiHidden/>
    <w:rsid w:val="00E24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Block Text"/>
    <w:basedOn w:val="a"/>
    <w:semiHidden/>
    <w:unhideWhenUsed/>
    <w:rsid w:val="00E24E35"/>
    <w:pPr>
      <w:ind w:left="780" w:right="-360"/>
      <w:jc w:val="both"/>
    </w:pPr>
    <w:rPr>
      <w:b/>
      <w:bCs/>
      <w:lang w:eastAsia="en-US"/>
    </w:rPr>
  </w:style>
  <w:style w:type="paragraph" w:customStyle="1" w:styleId="11">
    <w:name w:val="Изнесен текст1"/>
    <w:basedOn w:val="a"/>
    <w:rsid w:val="00E24E35"/>
    <w:rPr>
      <w:rFonts w:ascii="Tahoma" w:hAnsi="Tahoma" w:cs="Tahoma"/>
      <w:b/>
      <w:bCs/>
      <w:sz w:val="16"/>
      <w:szCs w:val="16"/>
    </w:rPr>
  </w:style>
  <w:style w:type="paragraph" w:customStyle="1" w:styleId="12">
    <w:name w:val="Заглавие1"/>
    <w:basedOn w:val="a"/>
    <w:rsid w:val="00E24E35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E24E35"/>
  </w:style>
  <w:style w:type="character" w:customStyle="1" w:styleId="historyreference">
    <w:name w:val="historyreference"/>
    <w:basedOn w:val="a0"/>
    <w:rsid w:val="00E24E35"/>
  </w:style>
  <w:style w:type="table" w:styleId="af1">
    <w:name w:val="Table Grid"/>
    <w:basedOn w:val="a1"/>
    <w:rsid w:val="00E24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B72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6EF7-F48E-4564-9B89-CE72EFD3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20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179</cp:revision>
  <cp:lastPrinted>2025-03-12T09:08:00Z</cp:lastPrinted>
  <dcterms:created xsi:type="dcterms:W3CDTF">2020-08-31T06:13:00Z</dcterms:created>
  <dcterms:modified xsi:type="dcterms:W3CDTF">2025-11-11T14:13:00Z</dcterms:modified>
</cp:coreProperties>
</file>